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54F" w:rsidRDefault="00975717" w:rsidP="00D23201">
      <w:pPr>
        <w:jc w:val="center"/>
        <w:rPr>
          <w:rFonts w:ascii="FO丸ゴシック体-L" w:eastAsia="FO丸ゴシック体-L"/>
          <w:sz w:val="40"/>
          <w:szCs w:val="40"/>
        </w:rPr>
      </w:pPr>
      <w:r>
        <w:rPr>
          <w:rFonts w:ascii="FO丸ゴシック体-L" w:eastAsia="FO丸ゴシック体-L" w:hint="eastAsia"/>
          <w:spacing w:val="900"/>
          <w:kern w:val="0"/>
          <w:sz w:val="40"/>
          <w:szCs w:val="40"/>
          <w:fitText w:val="4800" w:id="-983336192"/>
        </w:rPr>
        <w:t>入札</w:t>
      </w:r>
      <w:r>
        <w:rPr>
          <w:rFonts w:ascii="FO丸ゴシック体-L" w:eastAsia="FO丸ゴシック体-L" w:hint="eastAsia"/>
          <w:kern w:val="0"/>
          <w:sz w:val="40"/>
          <w:szCs w:val="40"/>
          <w:fitText w:val="4800" w:id="-983336192"/>
        </w:rPr>
        <w:t>書</w:t>
      </w: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D23201" w:rsidRDefault="00D23201">
      <w:pPr>
        <w:rPr>
          <w:rFonts w:ascii="FO丸ゴシック体-L" w:eastAsia="FO丸ゴシック体-L" w:hint="eastAsia"/>
          <w:sz w:val="24"/>
        </w:rPr>
      </w:pPr>
    </w:p>
    <w:p w:rsidR="0090054F" w:rsidRDefault="00975717">
      <w:pPr>
        <w:jc w:val="right"/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 xml:space="preserve">　　年　　月　　日</w:t>
      </w: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DE7C35">
      <w:pPr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>十和田地域広域事務組合　管理者</w:t>
      </w:r>
      <w:r w:rsidR="00975717">
        <w:rPr>
          <w:rFonts w:ascii="FO丸ゴシック体-L" w:eastAsia="FO丸ゴシック体-L" w:hint="eastAsia"/>
          <w:sz w:val="24"/>
        </w:rPr>
        <w:t xml:space="preserve">　様</w:t>
      </w:r>
    </w:p>
    <w:p w:rsidR="0090054F" w:rsidRPr="00DE7C35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  <w:sectPr w:rsidR="0090054F" w:rsidSect="00D23201"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tbl>
      <w:tblPr>
        <w:tblW w:w="864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3780"/>
        <w:gridCol w:w="540"/>
      </w:tblGrid>
      <w:tr w:rsidR="0090054F">
        <w:trPr>
          <w:trHeight w:val="567"/>
        </w:trPr>
        <w:tc>
          <w:tcPr>
            <w:tcW w:w="2160" w:type="dxa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住所又は所在地</w:t>
            </w:r>
          </w:p>
        </w:tc>
        <w:tc>
          <w:tcPr>
            <w:tcW w:w="4320" w:type="dxa"/>
            <w:gridSpan w:val="2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</w:tr>
      <w:tr w:rsidR="0090054F">
        <w:trPr>
          <w:trHeight w:val="567"/>
        </w:trPr>
        <w:tc>
          <w:tcPr>
            <w:tcW w:w="2160" w:type="dxa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商号又は名称</w:t>
            </w:r>
          </w:p>
        </w:tc>
        <w:tc>
          <w:tcPr>
            <w:tcW w:w="4320" w:type="dxa"/>
            <w:gridSpan w:val="2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</w:tr>
      <w:tr w:rsidR="0090054F">
        <w:trPr>
          <w:trHeight w:val="567"/>
        </w:trPr>
        <w:tc>
          <w:tcPr>
            <w:tcW w:w="2160" w:type="dxa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代表者職氏名</w:t>
            </w:r>
          </w:p>
        </w:tc>
        <w:tc>
          <w:tcPr>
            <w:tcW w:w="3780" w:type="dxa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0054F" w:rsidRDefault="009B2A7C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㊞</w:t>
            </w:r>
          </w:p>
        </w:tc>
      </w:tr>
      <w:tr w:rsidR="00D23201">
        <w:trPr>
          <w:trHeight w:val="567"/>
        </w:trPr>
        <w:tc>
          <w:tcPr>
            <w:tcW w:w="2160" w:type="dxa"/>
            <w:vAlign w:val="center"/>
          </w:tcPr>
          <w:p w:rsidR="00D23201" w:rsidRDefault="00D23201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D23201" w:rsidRDefault="00D23201">
            <w:pPr>
              <w:rPr>
                <w:rFonts w:ascii="FO丸ゴシック体-L" w:eastAsia="FO丸ゴシック体-L" w:hint="eastAsia"/>
                <w:sz w:val="24"/>
              </w:rPr>
            </w:pPr>
          </w:p>
        </w:tc>
        <w:tc>
          <w:tcPr>
            <w:tcW w:w="3780" w:type="dxa"/>
            <w:vAlign w:val="center"/>
          </w:tcPr>
          <w:p w:rsidR="00D23201" w:rsidRDefault="00D23201">
            <w:pPr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540" w:type="dxa"/>
            <w:vAlign w:val="center"/>
          </w:tcPr>
          <w:p w:rsidR="00D23201" w:rsidRDefault="00D23201">
            <w:pPr>
              <w:rPr>
                <w:rFonts w:ascii="FO丸ゴシック体-L" w:eastAsia="FO丸ゴシック体-L" w:hint="eastAsia"/>
                <w:sz w:val="24"/>
              </w:rPr>
            </w:pPr>
          </w:p>
        </w:tc>
      </w:tr>
    </w:tbl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  <w:sectPr w:rsidR="0090054F">
          <w:type w:val="continuous"/>
          <w:pgSz w:w="11906" w:h="16838"/>
          <w:pgMar w:top="1418" w:right="1701" w:bottom="1134" w:left="1701" w:header="851" w:footer="992" w:gutter="0"/>
          <w:cols w:space="720"/>
          <w:docGrid w:type="lines" w:linePitch="360"/>
        </w:sect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  <w:sectPr w:rsidR="0090054F">
          <w:type w:val="continuous"/>
          <w:pgSz w:w="11906" w:h="16838"/>
          <w:pgMar w:top="1418" w:right="1701" w:bottom="1134" w:left="1701" w:header="851" w:footer="992" w:gutter="0"/>
          <w:cols w:space="720"/>
          <w:docGrid w:type="lines" w:linePitch="360"/>
        </w:sect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tbl>
      <w:tblPr>
        <w:tblW w:w="8640" w:type="dxa"/>
        <w:tblInd w:w="99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540"/>
        <w:gridCol w:w="5319"/>
        <w:gridCol w:w="801"/>
      </w:tblGrid>
      <w:tr w:rsidR="0090054F" w:rsidTr="00D23201">
        <w:trPr>
          <w:trHeight w:val="567"/>
        </w:trPr>
        <w:tc>
          <w:tcPr>
            <w:tcW w:w="1980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１　入札金額</w:t>
            </w:r>
          </w:p>
        </w:tc>
        <w:tc>
          <w:tcPr>
            <w:tcW w:w="540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金</w:t>
            </w:r>
          </w:p>
        </w:tc>
        <w:tc>
          <w:tcPr>
            <w:tcW w:w="5319" w:type="dxa"/>
            <w:vAlign w:val="center"/>
          </w:tcPr>
          <w:p w:rsidR="0090054F" w:rsidRDefault="0090054F">
            <w:pPr>
              <w:jc w:val="center"/>
              <w:rPr>
                <w:rFonts w:ascii="FO丸ゴシック体-L" w:eastAsia="FO丸ゴシック体-L"/>
                <w:sz w:val="24"/>
              </w:rPr>
            </w:pPr>
          </w:p>
        </w:tc>
        <w:tc>
          <w:tcPr>
            <w:tcW w:w="801" w:type="dxa"/>
            <w:vAlign w:val="center"/>
          </w:tcPr>
          <w:p w:rsidR="0090054F" w:rsidRDefault="00975717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>円也</w:t>
            </w:r>
          </w:p>
        </w:tc>
      </w:tr>
      <w:tr w:rsidR="0090054F">
        <w:trPr>
          <w:trHeight w:val="567"/>
        </w:trPr>
        <w:tc>
          <w:tcPr>
            <w:tcW w:w="1980" w:type="dxa"/>
            <w:vAlign w:val="center"/>
          </w:tcPr>
          <w:p w:rsidR="0090054F" w:rsidRDefault="00BF28D4" w:rsidP="00A47C4F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２　</w:t>
            </w:r>
            <w:r w:rsidR="00A47C4F">
              <w:rPr>
                <w:rFonts w:ascii="FO丸ゴシック体-L" w:eastAsia="FO丸ゴシック体-L" w:hint="eastAsia"/>
                <w:sz w:val="24"/>
              </w:rPr>
              <w:t>工事番号</w:t>
            </w:r>
          </w:p>
        </w:tc>
        <w:tc>
          <w:tcPr>
            <w:tcW w:w="6660" w:type="dxa"/>
            <w:gridSpan w:val="3"/>
            <w:vAlign w:val="center"/>
          </w:tcPr>
          <w:p w:rsidR="0090054F" w:rsidRDefault="003B3EFA" w:rsidP="003B3EFA">
            <w:pPr>
              <w:ind w:firstLineChars="100" w:firstLine="240"/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（　　　</w:t>
            </w:r>
            <w:r w:rsidR="00D23201">
              <w:rPr>
                <w:rFonts w:ascii="FO丸ゴシック体-L" w:eastAsia="FO丸ゴシック体-L" w:hint="eastAsia"/>
                <w:sz w:val="24"/>
              </w:rPr>
              <w:t xml:space="preserve">　　</w:t>
            </w:r>
            <w:r>
              <w:rPr>
                <w:rFonts w:ascii="FO丸ゴシック体-L" w:eastAsia="FO丸ゴシック体-L" w:hint="eastAsia"/>
                <w:sz w:val="24"/>
              </w:rPr>
              <w:t xml:space="preserve">　）第　</w:t>
            </w:r>
            <w:r w:rsidR="00FD6E7B">
              <w:rPr>
                <w:rFonts w:ascii="FO丸ゴシック体-L" w:eastAsia="FO丸ゴシック体-L" w:hint="eastAsia"/>
                <w:sz w:val="24"/>
              </w:rPr>
              <w:t xml:space="preserve">　</w:t>
            </w:r>
            <w:r w:rsidR="00D23201">
              <w:rPr>
                <w:rFonts w:ascii="FO丸ゴシック体-L" w:eastAsia="FO丸ゴシック体-L" w:hint="eastAsia"/>
                <w:sz w:val="24"/>
              </w:rPr>
              <w:t xml:space="preserve">　</w:t>
            </w:r>
            <w:bookmarkStart w:id="0" w:name="_GoBack"/>
            <w:bookmarkEnd w:id="0"/>
            <w:r w:rsidR="00975717">
              <w:rPr>
                <w:rFonts w:ascii="FO丸ゴシック体-L" w:eastAsia="FO丸ゴシック体-L" w:hint="eastAsia"/>
                <w:sz w:val="24"/>
              </w:rPr>
              <w:t xml:space="preserve">　号</w:t>
            </w:r>
          </w:p>
        </w:tc>
      </w:tr>
      <w:tr w:rsidR="0090054F">
        <w:trPr>
          <w:trHeight w:val="567"/>
        </w:trPr>
        <w:tc>
          <w:tcPr>
            <w:tcW w:w="1980" w:type="dxa"/>
            <w:vAlign w:val="center"/>
          </w:tcPr>
          <w:p w:rsidR="0090054F" w:rsidRDefault="00975717" w:rsidP="003B3EFA">
            <w:pPr>
              <w:rPr>
                <w:rFonts w:ascii="FO丸ゴシック体-L" w:eastAsia="FO丸ゴシック体-L"/>
                <w:sz w:val="24"/>
              </w:rPr>
            </w:pPr>
            <w:r>
              <w:rPr>
                <w:rFonts w:ascii="FO丸ゴシック体-L" w:eastAsia="FO丸ゴシック体-L" w:hint="eastAsia"/>
                <w:sz w:val="24"/>
              </w:rPr>
              <w:t xml:space="preserve">３　</w:t>
            </w:r>
            <w:r w:rsidR="00A47C4F">
              <w:rPr>
                <w:rFonts w:ascii="FO丸ゴシック体-L" w:eastAsia="FO丸ゴシック体-L" w:hint="eastAsia"/>
                <w:sz w:val="24"/>
              </w:rPr>
              <w:t>工</w:t>
            </w:r>
            <w:r w:rsidR="00D23201">
              <w:rPr>
                <w:rFonts w:ascii="FO丸ゴシック体-L" w:eastAsia="FO丸ゴシック体-L" w:hint="eastAsia"/>
                <w:sz w:val="24"/>
              </w:rPr>
              <w:t xml:space="preserve"> </w:t>
            </w:r>
            <w:r w:rsidR="00A47C4F">
              <w:rPr>
                <w:rFonts w:ascii="FO丸ゴシック体-L" w:eastAsia="FO丸ゴシック体-L" w:hint="eastAsia"/>
                <w:sz w:val="24"/>
              </w:rPr>
              <w:t>事</w:t>
            </w:r>
            <w:r w:rsidR="00D23201">
              <w:rPr>
                <w:rFonts w:ascii="FO丸ゴシック体-L" w:eastAsia="FO丸ゴシック体-L" w:hint="eastAsia"/>
                <w:sz w:val="24"/>
              </w:rPr>
              <w:t xml:space="preserve"> </w:t>
            </w:r>
            <w:r w:rsidR="003B3EFA">
              <w:rPr>
                <w:rFonts w:ascii="FO丸ゴシック体-L" w:eastAsia="FO丸ゴシック体-L" w:hint="eastAsia"/>
                <w:sz w:val="24"/>
              </w:rPr>
              <w:t>名</w:t>
            </w:r>
          </w:p>
        </w:tc>
        <w:tc>
          <w:tcPr>
            <w:tcW w:w="6660" w:type="dxa"/>
            <w:gridSpan w:val="3"/>
            <w:vAlign w:val="center"/>
          </w:tcPr>
          <w:p w:rsidR="0090054F" w:rsidRDefault="0090054F">
            <w:pPr>
              <w:rPr>
                <w:rFonts w:ascii="FO丸ゴシック体-L" w:eastAsia="FO丸ゴシック体-L"/>
                <w:sz w:val="24"/>
              </w:rPr>
            </w:pPr>
          </w:p>
        </w:tc>
      </w:tr>
    </w:tbl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90054F">
      <w:pPr>
        <w:rPr>
          <w:rFonts w:ascii="FO丸ゴシック体-L" w:eastAsia="FO丸ゴシック体-L" w:hint="eastAsia"/>
          <w:sz w:val="24"/>
        </w:rPr>
      </w:pP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90054F" w:rsidRDefault="00D23201">
      <w:pPr>
        <w:rPr>
          <w:rFonts w:ascii="FO丸ゴシック体-L" w:eastAsia="FO丸ゴシック体-L"/>
          <w:sz w:val="24"/>
        </w:rPr>
      </w:pPr>
      <w:r>
        <w:rPr>
          <w:rFonts w:ascii="FO丸ゴシック体-L" w:eastAsia="FO丸ゴシック体-L" w:hint="eastAsia"/>
          <w:sz w:val="24"/>
        </w:rPr>
        <w:t>十和田市契約規則（</w:t>
      </w:r>
      <w:r w:rsidR="00DE7C35">
        <w:rPr>
          <w:rFonts w:ascii="FO丸ゴシック体-L" w:eastAsia="FO丸ゴシック体-L" w:hint="eastAsia"/>
          <w:sz w:val="24"/>
        </w:rPr>
        <w:t>十和田地域広域事務組合財務規則</w:t>
      </w:r>
      <w:r>
        <w:rPr>
          <w:rFonts w:ascii="FO丸ゴシック体-L" w:eastAsia="FO丸ゴシック体-L" w:hint="eastAsia"/>
          <w:sz w:val="24"/>
        </w:rPr>
        <w:t>第５条の規定により準用）</w:t>
      </w:r>
      <w:r w:rsidR="00DE7C35">
        <w:rPr>
          <w:rFonts w:ascii="FO丸ゴシック体-L" w:eastAsia="FO丸ゴシック体-L" w:hint="eastAsia"/>
          <w:sz w:val="24"/>
        </w:rPr>
        <w:t>及び</w:t>
      </w:r>
      <w:r w:rsidR="00975717">
        <w:rPr>
          <w:rFonts w:ascii="FO丸ゴシック体-L" w:eastAsia="FO丸ゴシック体-L" w:hint="eastAsia"/>
          <w:sz w:val="24"/>
        </w:rPr>
        <w:t>入札心得書を遵守のうえ、入札します。</w:t>
      </w:r>
    </w:p>
    <w:p w:rsidR="0090054F" w:rsidRDefault="0090054F">
      <w:pPr>
        <w:rPr>
          <w:rFonts w:ascii="FO丸ゴシック体-L" w:eastAsia="FO丸ゴシック体-L"/>
          <w:sz w:val="24"/>
        </w:rPr>
      </w:pPr>
    </w:p>
    <w:p w:rsidR="00FD6E7B" w:rsidRDefault="00FD6E7B">
      <w:pPr>
        <w:rPr>
          <w:rFonts w:ascii="FO丸ゴシック体-L" w:eastAsia="FO丸ゴシック体-L"/>
          <w:sz w:val="24"/>
        </w:rPr>
      </w:pPr>
    </w:p>
    <w:p w:rsidR="00FE1ED4" w:rsidRDefault="00FE1ED4">
      <w:pPr>
        <w:rPr>
          <w:rFonts w:ascii="FO丸ゴシック体-L" w:eastAsia="FO丸ゴシック体-L"/>
          <w:sz w:val="24"/>
        </w:rPr>
      </w:pPr>
    </w:p>
    <w:p w:rsidR="00FE1ED4" w:rsidRDefault="00975717" w:rsidP="009B2A7C">
      <w:pPr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備考</w:t>
      </w:r>
      <w:r w:rsidR="009B2A7C">
        <w:rPr>
          <w:rFonts w:eastAsia="FO丸ゴシック体-L" w:hint="eastAsia"/>
          <w:sz w:val="24"/>
        </w:rPr>
        <w:t xml:space="preserve">　</w:t>
      </w:r>
      <w:r w:rsidR="00FE1ED4">
        <w:rPr>
          <w:rFonts w:eastAsia="FO丸ゴシック体-L" w:hint="eastAsia"/>
          <w:sz w:val="24"/>
        </w:rPr>
        <w:t>この入札書に記載する金額は消費税を含まない額である。</w:t>
      </w:r>
    </w:p>
    <w:p w:rsidR="009B2A7C" w:rsidRDefault="00975717" w:rsidP="009B2A7C">
      <w:pPr>
        <w:ind w:firstLineChars="300" w:firstLine="720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代理人をもって入札する場合は、代理人の氏名を記入し、代理人の印鑑</w:t>
      </w:r>
    </w:p>
    <w:p w:rsidR="00975717" w:rsidRDefault="00975717" w:rsidP="009B2A7C">
      <w:pPr>
        <w:ind w:firstLineChars="300" w:firstLine="720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を押印すること。</w:t>
      </w:r>
    </w:p>
    <w:sectPr w:rsidR="00975717" w:rsidSect="0090054F">
      <w:type w:val="continuous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283" w:rsidRDefault="00E10283" w:rsidP="00DE7C35">
      <w:r>
        <w:separator/>
      </w:r>
    </w:p>
  </w:endnote>
  <w:endnote w:type="continuationSeparator" w:id="0">
    <w:p w:rsidR="00E10283" w:rsidRDefault="00E10283" w:rsidP="00D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283" w:rsidRDefault="00E10283" w:rsidP="00DE7C35">
      <w:r>
        <w:separator/>
      </w:r>
    </w:p>
  </w:footnote>
  <w:footnote w:type="continuationSeparator" w:id="0">
    <w:p w:rsidR="00E10283" w:rsidRDefault="00E10283" w:rsidP="00DE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5"/>
    <w:rsid w:val="002F47C3"/>
    <w:rsid w:val="003B3EFA"/>
    <w:rsid w:val="00475879"/>
    <w:rsid w:val="005F21D0"/>
    <w:rsid w:val="00646318"/>
    <w:rsid w:val="0090054F"/>
    <w:rsid w:val="00975717"/>
    <w:rsid w:val="009B2A7C"/>
    <w:rsid w:val="00A47C4F"/>
    <w:rsid w:val="00BF28D4"/>
    <w:rsid w:val="00D23201"/>
    <w:rsid w:val="00DE7C35"/>
    <w:rsid w:val="00E10283"/>
    <w:rsid w:val="00FD6E7B"/>
    <w:rsid w:val="00F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CBE87"/>
  <w15:docId w15:val="{B8C2AAEB-0491-4E40-B484-C3CB016F2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C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3</cp:revision>
  <cp:lastPrinted>2023-09-20T04:17:00Z</cp:lastPrinted>
  <dcterms:created xsi:type="dcterms:W3CDTF">2023-09-19T23:57:00Z</dcterms:created>
  <dcterms:modified xsi:type="dcterms:W3CDTF">2023-09-20T04:17:00Z</dcterms:modified>
</cp:coreProperties>
</file>